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E8D33" w14:textId="77777777" w:rsidR="00481E7B" w:rsidRPr="004375E2" w:rsidRDefault="00D72DB8">
      <w:pPr>
        <w:rPr>
          <w:lang w:val="en-US"/>
        </w:rPr>
      </w:pPr>
      <w:r w:rsidRPr="004375E2">
        <w:rPr>
          <w:lang w:val="en-US"/>
        </w:rPr>
        <w:t>Notes for Webinar</w:t>
      </w:r>
    </w:p>
    <w:p w14:paraId="5FEBBF28" w14:textId="77777777" w:rsidR="00D72DB8" w:rsidRPr="004375E2" w:rsidRDefault="00D72DB8">
      <w:pPr>
        <w:rPr>
          <w:lang w:val="en-US"/>
        </w:rPr>
      </w:pPr>
      <w:r w:rsidRPr="004375E2">
        <w:rPr>
          <w:lang w:val="en-US"/>
        </w:rPr>
        <w:t>6 September 2019</w:t>
      </w:r>
    </w:p>
    <w:p w14:paraId="7211555E" w14:textId="77777777" w:rsidR="00D72DB8" w:rsidRDefault="00D72DB8">
      <w:pPr>
        <w:rPr>
          <w:lang w:val="en-US"/>
        </w:rPr>
      </w:pPr>
      <w:r w:rsidRPr="00D72DB8">
        <w:rPr>
          <w:lang w:val="en-US"/>
        </w:rPr>
        <w:t>Key changes concerning reporting of W</w:t>
      </w:r>
      <w:r>
        <w:rPr>
          <w:lang w:val="en-US"/>
        </w:rPr>
        <w:t>ATER indicators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3"/>
        <w:gridCol w:w="1989"/>
        <w:gridCol w:w="3782"/>
        <w:gridCol w:w="3897"/>
        <w:gridCol w:w="2657"/>
      </w:tblGrid>
      <w:tr w:rsidR="000C4764" w14:paraId="37DB517D" w14:textId="77777777" w:rsidTr="001C5042">
        <w:tc>
          <w:tcPr>
            <w:tcW w:w="582" w:type="pct"/>
          </w:tcPr>
          <w:p w14:paraId="1E04F04F" w14:textId="77777777" w:rsidR="00D72DB8" w:rsidRDefault="00D72DB8">
            <w:pPr>
              <w:rPr>
                <w:lang w:val="en-US"/>
              </w:rPr>
            </w:pPr>
            <w:r>
              <w:rPr>
                <w:lang w:val="en-US"/>
              </w:rPr>
              <w:t xml:space="preserve">Indicator </w:t>
            </w:r>
          </w:p>
        </w:tc>
        <w:tc>
          <w:tcPr>
            <w:tcW w:w="713" w:type="pct"/>
          </w:tcPr>
          <w:p w14:paraId="3E83D599" w14:textId="77777777" w:rsidR="00D72DB8" w:rsidRDefault="006E7695">
            <w:pPr>
              <w:rPr>
                <w:lang w:val="en-US"/>
              </w:rPr>
            </w:pPr>
            <w:r>
              <w:rPr>
                <w:lang w:val="en-US"/>
              </w:rPr>
              <w:t>Indicator full name</w:t>
            </w:r>
          </w:p>
        </w:tc>
        <w:tc>
          <w:tcPr>
            <w:tcW w:w="1356" w:type="pct"/>
          </w:tcPr>
          <w:p w14:paraId="62A632AF" w14:textId="77777777" w:rsidR="00D72DB8" w:rsidRDefault="006E7695">
            <w:pPr>
              <w:rPr>
                <w:lang w:val="en-US"/>
              </w:rPr>
            </w:pPr>
            <w:r>
              <w:rPr>
                <w:lang w:val="en-US"/>
              </w:rPr>
              <w:t>Issue</w:t>
            </w:r>
            <w:r w:rsidR="000178D8">
              <w:rPr>
                <w:lang w:val="en-US"/>
              </w:rPr>
              <w:t xml:space="preserve"> in spreadsheet</w:t>
            </w:r>
          </w:p>
        </w:tc>
        <w:tc>
          <w:tcPr>
            <w:tcW w:w="1397" w:type="pct"/>
          </w:tcPr>
          <w:p w14:paraId="1CF35731" w14:textId="77777777" w:rsidR="00D72DB8" w:rsidRDefault="006E7695">
            <w:pPr>
              <w:rPr>
                <w:lang w:val="en-US"/>
              </w:rPr>
            </w:pPr>
            <w:r>
              <w:rPr>
                <w:lang w:val="en-US"/>
              </w:rPr>
              <w:t>Reply</w:t>
            </w:r>
          </w:p>
        </w:tc>
        <w:tc>
          <w:tcPr>
            <w:tcW w:w="952" w:type="pct"/>
          </w:tcPr>
          <w:p w14:paraId="3E64B0B1" w14:textId="77777777" w:rsidR="00D72DB8" w:rsidRDefault="006E7695">
            <w:pPr>
              <w:rPr>
                <w:lang w:val="en-US"/>
              </w:rPr>
            </w:pPr>
            <w:r>
              <w:rPr>
                <w:lang w:val="en-US"/>
              </w:rPr>
              <w:t>Associated changes</w:t>
            </w:r>
          </w:p>
        </w:tc>
      </w:tr>
      <w:tr w:rsidR="000C4764" w:rsidRPr="004375E2" w14:paraId="33DBC1A0" w14:textId="77777777" w:rsidTr="001C5042">
        <w:tc>
          <w:tcPr>
            <w:tcW w:w="582" w:type="pct"/>
          </w:tcPr>
          <w:p w14:paraId="73D2046B" w14:textId="77777777" w:rsidR="00D72DB8" w:rsidRDefault="006E7695">
            <w:pPr>
              <w:rPr>
                <w:lang w:val="en-US"/>
              </w:rPr>
            </w:pPr>
            <w:r w:rsidRPr="006E7695">
              <w:rPr>
                <w:lang w:val="en-US"/>
              </w:rPr>
              <w:t>IND3.1.1, IND3.1.2, IND3.2.1, IND3.2.2</w:t>
            </w:r>
          </w:p>
        </w:tc>
        <w:tc>
          <w:tcPr>
            <w:tcW w:w="713" w:type="pct"/>
          </w:tcPr>
          <w:p w14:paraId="5B007F2C" w14:textId="77777777" w:rsidR="00D72DB8" w:rsidRDefault="000178D8">
            <w:pPr>
              <w:rPr>
                <w:lang w:val="en-US"/>
              </w:rPr>
            </w:pPr>
            <w:r w:rsidRPr="000178D8">
              <w:rPr>
                <w:lang w:val="en-US"/>
              </w:rPr>
              <w:t>Proportion of national</w:t>
            </w:r>
            <w:r>
              <w:rPr>
                <w:lang w:val="en-US"/>
              </w:rPr>
              <w:t>/catchment</w:t>
            </w:r>
            <w:r w:rsidRPr="000178D8">
              <w:rPr>
                <w:lang w:val="en-US"/>
              </w:rPr>
              <w:t xml:space="preserve"> population using </w:t>
            </w:r>
            <w:r>
              <w:rPr>
                <w:lang w:val="en-US"/>
              </w:rPr>
              <w:t>improved sanitation system (ISS)/</w:t>
            </w:r>
            <w:r w:rsidRPr="000178D8">
              <w:rPr>
                <w:lang w:val="en-US"/>
              </w:rPr>
              <w:t>safely managed sanitation services (SMSS)</w:t>
            </w:r>
          </w:p>
        </w:tc>
        <w:tc>
          <w:tcPr>
            <w:tcW w:w="1356" w:type="pct"/>
          </w:tcPr>
          <w:p w14:paraId="3D1B9007" w14:textId="77777777" w:rsidR="000C4764" w:rsidRDefault="000C4764">
            <w:pPr>
              <w:rPr>
                <w:lang w:val="en-US"/>
              </w:rPr>
            </w:pPr>
            <w:r>
              <w:rPr>
                <w:lang w:val="en-US"/>
              </w:rPr>
              <w:t>Indicator units</w:t>
            </w:r>
          </w:p>
          <w:p w14:paraId="65713C99" w14:textId="77777777" w:rsidR="00D72DB8" w:rsidRDefault="006E7695">
            <w:pPr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Pr="006E7695">
              <w:rPr>
                <w:lang w:val="en-US"/>
              </w:rPr>
              <w:t xml:space="preserve"> </w:t>
            </w:r>
            <w:r>
              <w:rPr>
                <w:lang w:val="en-US"/>
              </w:rPr>
              <w:t>indicator specification sheet refers to “</w:t>
            </w:r>
            <w:r w:rsidRPr="006E7695">
              <w:rPr>
                <w:lang w:val="en-US"/>
              </w:rPr>
              <w:t>share of population with ISS</w:t>
            </w:r>
            <w:r>
              <w:rPr>
                <w:lang w:val="en-US"/>
              </w:rPr>
              <w:t>” i.e. %</w:t>
            </w:r>
            <w:r w:rsidRPr="006E7695">
              <w:rPr>
                <w:lang w:val="en-US"/>
              </w:rPr>
              <w:t xml:space="preserve">, </w:t>
            </w:r>
            <w:r>
              <w:rPr>
                <w:lang w:val="en-US"/>
              </w:rPr>
              <w:t>but spreadsheets</w:t>
            </w:r>
            <w:r w:rsidRPr="006E7695">
              <w:rPr>
                <w:lang w:val="en-US"/>
              </w:rPr>
              <w:t xml:space="preserve"> ask for populations numbers and</w:t>
            </w:r>
            <w:bookmarkStart w:id="0" w:name="_GoBack"/>
            <w:bookmarkEnd w:id="0"/>
            <w:r w:rsidRPr="006E7695">
              <w:rPr>
                <w:lang w:val="en-US"/>
              </w:rPr>
              <w:t xml:space="preserve"> not for percentages.</w:t>
            </w:r>
          </w:p>
        </w:tc>
        <w:tc>
          <w:tcPr>
            <w:tcW w:w="1397" w:type="pct"/>
          </w:tcPr>
          <w:p w14:paraId="442EB48A" w14:textId="3996CC18" w:rsidR="000C4764" w:rsidRDefault="000C4764" w:rsidP="000C4764">
            <w:pPr>
              <w:rPr>
                <w:lang w:val="en-US"/>
              </w:rPr>
            </w:pPr>
            <w:r>
              <w:rPr>
                <w:lang w:val="en-US"/>
              </w:rPr>
              <w:t xml:space="preserve">Although indicator title refers to </w:t>
            </w:r>
            <w:r w:rsidRPr="004375E2">
              <w:rPr>
                <w:highlight w:val="yellow"/>
                <w:lang w:val="en-US"/>
              </w:rPr>
              <w:t>“share”</w:t>
            </w:r>
            <w:proofErr w:type="gramStart"/>
            <w:r w:rsidR="004375E2" w:rsidRPr="004375E2">
              <w:rPr>
                <w:highlight w:val="yellow"/>
                <w:lang w:val="en-US"/>
              </w:rPr>
              <w:t>/”proportion</w:t>
            </w:r>
            <w:proofErr w:type="gramEnd"/>
            <w:r w:rsidR="004375E2" w:rsidRPr="004375E2">
              <w:rPr>
                <w:highlight w:val="yellow"/>
                <w:lang w:val="en-US"/>
              </w:rPr>
              <w:t>”</w:t>
            </w:r>
            <w:r w:rsidRPr="004375E2">
              <w:rPr>
                <w:highlight w:val="yellow"/>
                <w:lang w:val="en-US"/>
              </w:rPr>
              <w:t>,</w:t>
            </w:r>
            <w:r>
              <w:rPr>
                <w:lang w:val="en-US"/>
              </w:rPr>
              <w:t xml:space="preserve"> implying %, as stated in the specification sheets: </w:t>
            </w:r>
          </w:p>
          <w:p w14:paraId="4ED0EEBE" w14:textId="77777777" w:rsidR="000C4764" w:rsidRPr="00C3382C" w:rsidRDefault="000C4764" w:rsidP="000C4764">
            <w:pPr>
              <w:rPr>
                <w:i/>
                <w:lang w:val="en-US"/>
              </w:rPr>
            </w:pPr>
            <w:r w:rsidRPr="00C3382C">
              <w:rPr>
                <w:i/>
                <w:lang w:val="en-US"/>
              </w:rPr>
              <w:t>Methodology for indicator calculation (page 10)</w:t>
            </w:r>
          </w:p>
          <w:p w14:paraId="4063DC58" w14:textId="77777777" w:rsidR="000C4764" w:rsidRPr="00C3382C" w:rsidRDefault="000C4764" w:rsidP="000C4764">
            <w:pPr>
              <w:rPr>
                <w:i/>
                <w:lang w:val="en-US"/>
              </w:rPr>
            </w:pPr>
            <w:r w:rsidRPr="00C3382C">
              <w:rPr>
                <w:i/>
                <w:lang w:val="en-US"/>
              </w:rPr>
              <w:t xml:space="preserve">The indicator is computed as follows: </w:t>
            </w:r>
          </w:p>
          <w:p w14:paraId="5208F655" w14:textId="77777777" w:rsidR="000C4764" w:rsidRPr="00C3382C" w:rsidRDefault="000C4764" w:rsidP="000C4764">
            <w:pPr>
              <w:rPr>
                <w:i/>
                <w:lang w:val="en-US"/>
              </w:rPr>
            </w:pPr>
            <w:r w:rsidRPr="00C3382C">
              <w:rPr>
                <w:i/>
                <w:lang w:val="en-US"/>
              </w:rPr>
              <w:t xml:space="preserve">(A / P) x 100 </w:t>
            </w:r>
          </w:p>
          <w:p w14:paraId="3CDEF6F7" w14:textId="77777777" w:rsidR="000C4764" w:rsidRPr="00C3382C" w:rsidRDefault="000C4764" w:rsidP="000C4764">
            <w:pPr>
              <w:rPr>
                <w:i/>
                <w:lang w:val="en-US"/>
              </w:rPr>
            </w:pPr>
            <w:r w:rsidRPr="00C3382C">
              <w:rPr>
                <w:i/>
                <w:lang w:val="en-US"/>
              </w:rPr>
              <w:t xml:space="preserve">A: Population having access to improved sanitation installations </w:t>
            </w:r>
          </w:p>
          <w:p w14:paraId="50B544A3" w14:textId="77777777" w:rsidR="000C4764" w:rsidRPr="00C3382C" w:rsidRDefault="000C4764" w:rsidP="000C4764">
            <w:pPr>
              <w:rPr>
                <w:i/>
                <w:lang w:val="en-US"/>
              </w:rPr>
            </w:pPr>
            <w:r w:rsidRPr="00C3382C">
              <w:rPr>
                <w:i/>
                <w:lang w:val="en-US"/>
              </w:rPr>
              <w:t xml:space="preserve">P: Total population </w:t>
            </w:r>
          </w:p>
          <w:p w14:paraId="5516F210" w14:textId="77777777" w:rsidR="000C4764" w:rsidRPr="00C3382C" w:rsidRDefault="000C4764" w:rsidP="000C4764">
            <w:pPr>
              <w:rPr>
                <w:i/>
                <w:lang w:val="en-US"/>
              </w:rPr>
            </w:pPr>
            <w:r w:rsidRPr="00C3382C">
              <w:rPr>
                <w:i/>
                <w:lang w:val="en-US"/>
              </w:rPr>
              <w:t xml:space="preserve">The indicator is calculated for urban, rural and total (urban + rural) populations. The ratio is expressed as percentage. </w:t>
            </w:r>
          </w:p>
          <w:p w14:paraId="6C512946" w14:textId="77777777" w:rsidR="000C4764" w:rsidRPr="00C3382C" w:rsidRDefault="000C4764" w:rsidP="000C4764">
            <w:pPr>
              <w:rPr>
                <w:i/>
                <w:lang w:val="en-US"/>
              </w:rPr>
            </w:pPr>
            <w:r w:rsidRPr="00C3382C">
              <w:rPr>
                <w:i/>
                <w:lang w:val="en-US"/>
              </w:rPr>
              <w:t xml:space="preserve">The datasets below are required for the calculation of the indicator. </w:t>
            </w:r>
          </w:p>
          <w:p w14:paraId="00A95DFE" w14:textId="77777777" w:rsidR="00D72DB8" w:rsidRDefault="000C4764" w:rsidP="000C4764">
            <w:pPr>
              <w:rPr>
                <w:lang w:val="en-US"/>
              </w:rPr>
            </w:pPr>
            <w:r w:rsidRPr="00C3382C">
              <w:rPr>
                <w:i/>
                <w:lang w:val="en-US"/>
              </w:rPr>
              <w:t>…see indicator specification sheet</w:t>
            </w:r>
          </w:p>
        </w:tc>
        <w:tc>
          <w:tcPr>
            <w:tcW w:w="952" w:type="pct"/>
          </w:tcPr>
          <w:p w14:paraId="7C877A9D" w14:textId="77777777" w:rsidR="00D72DB8" w:rsidRDefault="000C4764">
            <w:pPr>
              <w:rPr>
                <w:lang w:val="en-US"/>
              </w:rPr>
            </w:pPr>
            <w:r>
              <w:rPr>
                <w:lang w:val="en-US"/>
              </w:rPr>
              <w:t xml:space="preserve">No changes </w:t>
            </w:r>
          </w:p>
          <w:p w14:paraId="7477D2B8" w14:textId="77777777" w:rsidR="000C4764" w:rsidRDefault="000C4764">
            <w:pPr>
              <w:rPr>
                <w:lang w:val="en-US"/>
              </w:rPr>
            </w:pPr>
            <w:r>
              <w:rPr>
                <w:lang w:val="en-US"/>
              </w:rPr>
              <w:t xml:space="preserve">Preference for countries to report “number of inhabitants” to reduce uncertainties associated to </w:t>
            </w:r>
            <w:r w:rsidR="000178D8">
              <w:rPr>
                <w:lang w:val="en-US"/>
              </w:rPr>
              <w:t xml:space="preserve">reporting </w:t>
            </w:r>
            <w:r>
              <w:rPr>
                <w:lang w:val="en-US"/>
              </w:rPr>
              <w:t>%</w:t>
            </w:r>
            <w:r w:rsidR="000178D8">
              <w:rPr>
                <w:lang w:val="en-US"/>
              </w:rPr>
              <w:t xml:space="preserve"> directly</w:t>
            </w:r>
            <w:r>
              <w:rPr>
                <w:lang w:val="en-US"/>
              </w:rPr>
              <w:t>.</w:t>
            </w:r>
          </w:p>
        </w:tc>
      </w:tr>
      <w:tr w:rsidR="000C4764" w:rsidRPr="004375E2" w14:paraId="17DCE8CC" w14:textId="77777777" w:rsidTr="001C5042">
        <w:tc>
          <w:tcPr>
            <w:tcW w:w="582" w:type="pct"/>
          </w:tcPr>
          <w:p w14:paraId="109FD671" w14:textId="77777777" w:rsidR="00D72DB8" w:rsidRDefault="000C4764">
            <w:pPr>
              <w:rPr>
                <w:lang w:val="en-US"/>
              </w:rPr>
            </w:pPr>
            <w:r w:rsidRPr="006E7695">
              <w:rPr>
                <w:lang w:val="en-US"/>
              </w:rPr>
              <w:t>IND3.1.1, IND3.1.2, IND3.2.1, IND3.2.2</w:t>
            </w:r>
          </w:p>
        </w:tc>
        <w:tc>
          <w:tcPr>
            <w:tcW w:w="713" w:type="pct"/>
          </w:tcPr>
          <w:p w14:paraId="5EF2732F" w14:textId="77777777" w:rsidR="00D72DB8" w:rsidRDefault="000178D8">
            <w:pPr>
              <w:rPr>
                <w:lang w:val="en-US"/>
              </w:rPr>
            </w:pPr>
            <w:r w:rsidRPr="000178D8">
              <w:rPr>
                <w:lang w:val="en-US"/>
              </w:rPr>
              <w:t>Proportion of national/catchment population using improved sanitation system (ISS)/safely managed sanitation services (SMSS)</w:t>
            </w:r>
          </w:p>
        </w:tc>
        <w:tc>
          <w:tcPr>
            <w:tcW w:w="1356" w:type="pct"/>
          </w:tcPr>
          <w:p w14:paraId="1639AC84" w14:textId="77777777" w:rsidR="00D72DB8" w:rsidRDefault="000C4764">
            <w:pPr>
              <w:rPr>
                <w:lang w:val="en-US"/>
              </w:rPr>
            </w:pPr>
            <w:r w:rsidRPr="00C70663">
              <w:rPr>
                <w:highlight w:val="yellow"/>
                <w:lang w:val="en-US"/>
              </w:rPr>
              <w:t>Population data (total) are collected under demographic data sets.</w:t>
            </w:r>
          </w:p>
        </w:tc>
        <w:tc>
          <w:tcPr>
            <w:tcW w:w="1397" w:type="pct"/>
          </w:tcPr>
          <w:p w14:paraId="3D9C00A5" w14:textId="77777777" w:rsidR="00D72DB8" w:rsidRDefault="000C4764">
            <w:pPr>
              <w:rPr>
                <w:lang w:val="en-US"/>
              </w:rPr>
            </w:pPr>
            <w:r>
              <w:rPr>
                <w:lang w:val="en-US"/>
              </w:rPr>
              <w:t>Total population reported in the demographic datasets.</w:t>
            </w:r>
          </w:p>
        </w:tc>
        <w:tc>
          <w:tcPr>
            <w:tcW w:w="952" w:type="pct"/>
          </w:tcPr>
          <w:p w14:paraId="24D198BA" w14:textId="77777777" w:rsidR="00D72DB8" w:rsidRDefault="000C4764">
            <w:pPr>
              <w:rPr>
                <w:lang w:val="en-US"/>
              </w:rPr>
            </w:pPr>
            <w:r>
              <w:rPr>
                <w:lang w:val="en-US"/>
              </w:rPr>
              <w:t>Removal of total population column in the spreadsheets of IND 3</w:t>
            </w:r>
          </w:p>
        </w:tc>
      </w:tr>
      <w:tr w:rsidR="000C4764" w:rsidRPr="004375E2" w14:paraId="4B04B403" w14:textId="77777777" w:rsidTr="001C5042">
        <w:tc>
          <w:tcPr>
            <w:tcW w:w="582" w:type="pct"/>
          </w:tcPr>
          <w:p w14:paraId="10DB89B1" w14:textId="77777777" w:rsidR="00D72DB8" w:rsidRDefault="00481E7B">
            <w:pPr>
              <w:rPr>
                <w:lang w:val="en-US"/>
              </w:rPr>
            </w:pPr>
            <w:r>
              <w:rPr>
                <w:lang w:val="en-US"/>
              </w:rPr>
              <w:t>IND4</w:t>
            </w:r>
            <w:r w:rsidR="001103C9">
              <w:rPr>
                <w:lang w:val="en-US"/>
              </w:rPr>
              <w:t>.</w:t>
            </w:r>
            <w:r w:rsidR="00D15D8D">
              <w:rPr>
                <w:lang w:val="en-US"/>
              </w:rPr>
              <w:t>1.2</w:t>
            </w:r>
          </w:p>
        </w:tc>
        <w:tc>
          <w:tcPr>
            <w:tcW w:w="713" w:type="pct"/>
          </w:tcPr>
          <w:p w14:paraId="513E0BE3" w14:textId="77777777" w:rsidR="00D72DB8" w:rsidRDefault="0068379C">
            <w:pPr>
              <w:rPr>
                <w:lang w:val="en-US"/>
              </w:rPr>
            </w:pPr>
            <w:r w:rsidRPr="0068379C">
              <w:rPr>
                <w:lang w:val="en-US"/>
              </w:rPr>
              <w:t xml:space="preserve">Municipal wastewater </w:t>
            </w:r>
            <w:r w:rsidRPr="0068379C">
              <w:rPr>
                <w:lang w:val="en-US"/>
              </w:rPr>
              <w:lastRenderedPageBreak/>
              <w:t>collected and wastewater treated per catchment/ hydrological basin at the coastal area</w:t>
            </w:r>
          </w:p>
        </w:tc>
        <w:tc>
          <w:tcPr>
            <w:tcW w:w="1356" w:type="pct"/>
          </w:tcPr>
          <w:p w14:paraId="545AF355" w14:textId="77777777" w:rsidR="00D72DB8" w:rsidRDefault="001D67A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Identifier</w:t>
            </w:r>
            <w:r w:rsidR="0068379C">
              <w:rPr>
                <w:lang w:val="en-US"/>
              </w:rPr>
              <w:t xml:space="preserve"> </w:t>
            </w:r>
            <w:r w:rsidR="000178D8">
              <w:rPr>
                <w:lang w:val="en-US"/>
              </w:rPr>
              <w:t>for</w:t>
            </w:r>
            <w:r w:rsidR="0068379C">
              <w:rPr>
                <w:lang w:val="en-US"/>
              </w:rPr>
              <w:t xml:space="preserve"> </w:t>
            </w:r>
            <w:r w:rsidR="0068379C" w:rsidRPr="00C70663">
              <w:rPr>
                <w:highlight w:val="yellow"/>
                <w:lang w:val="en-US"/>
              </w:rPr>
              <w:t>coastal aggregation/coastal city</w:t>
            </w:r>
            <w:r w:rsidRPr="00C70663">
              <w:rPr>
                <w:highlight w:val="yellow"/>
                <w:lang w:val="en-US"/>
              </w:rPr>
              <w:t xml:space="preserve"> missing</w:t>
            </w:r>
          </w:p>
        </w:tc>
        <w:tc>
          <w:tcPr>
            <w:tcW w:w="1397" w:type="pct"/>
          </w:tcPr>
          <w:p w14:paraId="4035E4FC" w14:textId="77777777" w:rsidR="00D72DB8" w:rsidRDefault="00D72DB8">
            <w:pPr>
              <w:rPr>
                <w:lang w:val="en-US"/>
              </w:rPr>
            </w:pPr>
          </w:p>
        </w:tc>
        <w:tc>
          <w:tcPr>
            <w:tcW w:w="952" w:type="pct"/>
          </w:tcPr>
          <w:p w14:paraId="6E9E80F8" w14:textId="77777777" w:rsidR="00D72DB8" w:rsidRDefault="00D15D8D">
            <w:pPr>
              <w:rPr>
                <w:lang w:val="en-US"/>
              </w:rPr>
            </w:pPr>
            <w:r>
              <w:rPr>
                <w:lang w:val="en-US"/>
              </w:rPr>
              <w:t>Inserted new column</w:t>
            </w:r>
          </w:p>
          <w:p w14:paraId="51C699BC" w14:textId="62243F0D" w:rsidR="00D15D8D" w:rsidRDefault="00D15D8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“</w:t>
            </w:r>
            <w:r w:rsidR="001D67A1">
              <w:rPr>
                <w:lang w:val="en-US"/>
              </w:rPr>
              <w:t>C</w:t>
            </w:r>
            <w:r>
              <w:rPr>
                <w:lang w:val="en-US"/>
              </w:rPr>
              <w:t>oastal aggregation”</w:t>
            </w:r>
            <w:r w:rsidR="0068379C">
              <w:rPr>
                <w:lang w:val="en-US"/>
              </w:rPr>
              <w:t xml:space="preserve"> (column E) </w:t>
            </w:r>
            <w:r>
              <w:rPr>
                <w:lang w:val="en-US"/>
              </w:rPr>
              <w:t xml:space="preserve">linked to </w:t>
            </w:r>
            <w:proofErr w:type="spellStart"/>
            <w:r w:rsidRPr="00C70663">
              <w:rPr>
                <w:lang w:val="en-US"/>
              </w:rPr>
              <w:t>Codelist</w:t>
            </w:r>
            <w:proofErr w:type="spellEnd"/>
            <w:r w:rsidRPr="00C70663">
              <w:rPr>
                <w:lang w:val="en-US"/>
              </w:rPr>
              <w:t xml:space="preserve"> viii </w:t>
            </w:r>
            <w:r>
              <w:rPr>
                <w:lang w:val="en-US"/>
              </w:rPr>
              <w:t>of the DD</w:t>
            </w:r>
          </w:p>
        </w:tc>
      </w:tr>
      <w:tr w:rsidR="000C4764" w:rsidRPr="004375E2" w14:paraId="596AD1F1" w14:textId="77777777" w:rsidTr="001C5042">
        <w:tc>
          <w:tcPr>
            <w:tcW w:w="582" w:type="pct"/>
          </w:tcPr>
          <w:p w14:paraId="0E7AB474" w14:textId="77777777" w:rsidR="00D72DB8" w:rsidRDefault="00D15D8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IND4.2</w:t>
            </w:r>
          </w:p>
        </w:tc>
        <w:tc>
          <w:tcPr>
            <w:tcW w:w="713" w:type="pct"/>
          </w:tcPr>
          <w:p w14:paraId="1469860F" w14:textId="77777777" w:rsidR="00D72DB8" w:rsidRDefault="00D15D8D">
            <w:pPr>
              <w:rPr>
                <w:lang w:val="en-US"/>
              </w:rPr>
            </w:pPr>
            <w:r w:rsidRPr="00D15D8D">
              <w:rPr>
                <w:lang w:val="en-US"/>
              </w:rPr>
              <w:t>Direct use of treated municipal wastewater at the National level</w:t>
            </w:r>
          </w:p>
        </w:tc>
        <w:tc>
          <w:tcPr>
            <w:tcW w:w="1356" w:type="pct"/>
          </w:tcPr>
          <w:p w14:paraId="2F489E9B" w14:textId="77777777" w:rsidR="00D72DB8" w:rsidRDefault="000178D8">
            <w:pPr>
              <w:rPr>
                <w:lang w:val="en-US"/>
              </w:rPr>
            </w:pPr>
            <w:r>
              <w:rPr>
                <w:lang w:val="en-US"/>
              </w:rPr>
              <w:t xml:space="preserve">No possibility to </w:t>
            </w:r>
            <w:r w:rsidRPr="00C70663">
              <w:rPr>
                <w:highlight w:val="yellow"/>
                <w:lang w:val="en-US"/>
              </w:rPr>
              <w:t>specify activity for which treated municipal wastewater is used</w:t>
            </w:r>
          </w:p>
        </w:tc>
        <w:tc>
          <w:tcPr>
            <w:tcW w:w="1397" w:type="pct"/>
          </w:tcPr>
          <w:p w14:paraId="0FF959C8" w14:textId="77777777" w:rsidR="00D72DB8" w:rsidRDefault="00D72DB8">
            <w:pPr>
              <w:rPr>
                <w:lang w:val="en-US"/>
              </w:rPr>
            </w:pPr>
          </w:p>
        </w:tc>
        <w:tc>
          <w:tcPr>
            <w:tcW w:w="952" w:type="pct"/>
          </w:tcPr>
          <w:p w14:paraId="6BF60D58" w14:textId="77777777" w:rsidR="00D72DB8" w:rsidRDefault="00D15D8D">
            <w:pPr>
              <w:rPr>
                <w:lang w:val="en-US"/>
              </w:rPr>
            </w:pPr>
            <w:r>
              <w:rPr>
                <w:lang w:val="en-US"/>
              </w:rPr>
              <w:t>New column “Activity name”</w:t>
            </w:r>
            <w:r w:rsidR="000178D8">
              <w:rPr>
                <w:lang w:val="en-US"/>
              </w:rPr>
              <w:t xml:space="preserve"> added</w:t>
            </w:r>
            <w:r>
              <w:rPr>
                <w:lang w:val="en-US"/>
              </w:rPr>
              <w:t xml:space="preserve"> – dropdown menu linked to </w:t>
            </w:r>
            <w:proofErr w:type="spellStart"/>
            <w:r w:rsidR="0068379C" w:rsidRPr="00C70663">
              <w:rPr>
                <w:highlight w:val="yellow"/>
                <w:lang w:val="en-US"/>
              </w:rPr>
              <w:t>Codelist</w:t>
            </w:r>
            <w:proofErr w:type="spellEnd"/>
            <w:r w:rsidR="0068379C" w:rsidRPr="00C70663">
              <w:rPr>
                <w:highlight w:val="yellow"/>
                <w:lang w:val="en-US"/>
              </w:rPr>
              <w:t xml:space="preserve"> vii in DD</w:t>
            </w:r>
          </w:p>
        </w:tc>
      </w:tr>
      <w:tr w:rsidR="000C4764" w:rsidRPr="004375E2" w14:paraId="3327E9C9" w14:textId="77777777" w:rsidTr="001C5042">
        <w:tc>
          <w:tcPr>
            <w:tcW w:w="582" w:type="pct"/>
          </w:tcPr>
          <w:p w14:paraId="7204F6D2" w14:textId="77777777" w:rsidR="00D72DB8" w:rsidRDefault="001D67A1">
            <w:pPr>
              <w:rPr>
                <w:lang w:val="en-US"/>
              </w:rPr>
            </w:pPr>
            <w:r>
              <w:rPr>
                <w:lang w:val="en-US"/>
              </w:rPr>
              <w:t>IND4.3</w:t>
            </w:r>
          </w:p>
        </w:tc>
        <w:tc>
          <w:tcPr>
            <w:tcW w:w="713" w:type="pct"/>
          </w:tcPr>
          <w:p w14:paraId="437DC230" w14:textId="77777777" w:rsidR="00D72DB8" w:rsidRDefault="001D67A1">
            <w:pPr>
              <w:rPr>
                <w:lang w:val="en-US"/>
              </w:rPr>
            </w:pPr>
            <w:r w:rsidRPr="001D67A1">
              <w:rPr>
                <w:lang w:val="en-US"/>
              </w:rPr>
              <w:t>Release of nutrients from municipal effluents per catchment/ hydrological basin at the coastal area</w:t>
            </w:r>
          </w:p>
        </w:tc>
        <w:tc>
          <w:tcPr>
            <w:tcW w:w="1356" w:type="pct"/>
          </w:tcPr>
          <w:p w14:paraId="4A8F747E" w14:textId="77777777" w:rsidR="00D72DB8" w:rsidRDefault="000178D8" w:rsidP="001D67A1">
            <w:pPr>
              <w:rPr>
                <w:lang w:val="en-US"/>
              </w:rPr>
            </w:pPr>
            <w:r w:rsidRPr="000178D8">
              <w:rPr>
                <w:lang w:val="en-US"/>
              </w:rPr>
              <w:t xml:space="preserve">Identifier for </w:t>
            </w:r>
            <w:r w:rsidRPr="00A95147">
              <w:rPr>
                <w:highlight w:val="yellow"/>
                <w:lang w:val="en-US"/>
              </w:rPr>
              <w:t>coastal aggregation/coastal city missing</w:t>
            </w:r>
          </w:p>
        </w:tc>
        <w:tc>
          <w:tcPr>
            <w:tcW w:w="1397" w:type="pct"/>
          </w:tcPr>
          <w:p w14:paraId="7C74E36E" w14:textId="77777777" w:rsidR="00D72DB8" w:rsidRDefault="00D72DB8">
            <w:pPr>
              <w:rPr>
                <w:lang w:val="en-US"/>
              </w:rPr>
            </w:pPr>
          </w:p>
        </w:tc>
        <w:tc>
          <w:tcPr>
            <w:tcW w:w="952" w:type="pct"/>
          </w:tcPr>
          <w:p w14:paraId="2B45F51D" w14:textId="77777777" w:rsidR="001D67A1" w:rsidRPr="001D67A1" w:rsidRDefault="001D67A1" w:rsidP="001D67A1">
            <w:pPr>
              <w:rPr>
                <w:lang w:val="en-US"/>
              </w:rPr>
            </w:pPr>
            <w:r w:rsidRPr="001D67A1">
              <w:rPr>
                <w:lang w:val="en-US"/>
              </w:rPr>
              <w:t>Inserted new column</w:t>
            </w:r>
          </w:p>
          <w:p w14:paraId="35D920A5" w14:textId="3619EB05" w:rsidR="00D72DB8" w:rsidRDefault="001D67A1" w:rsidP="001D67A1">
            <w:pPr>
              <w:rPr>
                <w:lang w:val="en-US"/>
              </w:rPr>
            </w:pPr>
            <w:r w:rsidRPr="001D67A1">
              <w:rPr>
                <w:lang w:val="en-US"/>
              </w:rPr>
              <w:t>“</w:t>
            </w:r>
            <w:r>
              <w:rPr>
                <w:lang w:val="en-US"/>
              </w:rPr>
              <w:t>C</w:t>
            </w:r>
            <w:r w:rsidRPr="001D67A1">
              <w:rPr>
                <w:lang w:val="en-US"/>
              </w:rPr>
              <w:t xml:space="preserve">oastal aggregation” (column E) linked to </w:t>
            </w:r>
            <w:proofErr w:type="spellStart"/>
            <w:r w:rsidRPr="001D67A1">
              <w:rPr>
                <w:lang w:val="en-US"/>
              </w:rPr>
              <w:t>Codelist</w:t>
            </w:r>
            <w:proofErr w:type="spellEnd"/>
            <w:r w:rsidRPr="001D67A1">
              <w:rPr>
                <w:lang w:val="en-US"/>
              </w:rPr>
              <w:t xml:space="preserve"> viii of the DD</w:t>
            </w:r>
          </w:p>
          <w:p w14:paraId="65C61BE0" w14:textId="77777777" w:rsidR="001D67A1" w:rsidRDefault="001D67A1" w:rsidP="001D67A1">
            <w:pPr>
              <w:rPr>
                <w:lang w:val="en-US"/>
              </w:rPr>
            </w:pPr>
          </w:p>
          <w:p w14:paraId="7C285A94" w14:textId="72506AA5" w:rsidR="001D67A1" w:rsidRDefault="001D67A1" w:rsidP="001D67A1">
            <w:pPr>
              <w:rPr>
                <w:lang w:val="en-US"/>
              </w:rPr>
            </w:pPr>
          </w:p>
        </w:tc>
      </w:tr>
      <w:tr w:rsidR="000C4764" w:rsidRPr="004375E2" w14:paraId="7F26E0E2" w14:textId="77777777" w:rsidTr="001C5042">
        <w:tc>
          <w:tcPr>
            <w:tcW w:w="582" w:type="pct"/>
          </w:tcPr>
          <w:p w14:paraId="1D408DFA" w14:textId="77777777" w:rsidR="000C4764" w:rsidRDefault="000C4764" w:rsidP="000C4764">
            <w:pPr>
              <w:rPr>
                <w:lang w:val="en-US"/>
              </w:rPr>
            </w:pPr>
            <w:r w:rsidRPr="000C4764">
              <w:rPr>
                <w:lang w:val="en-US"/>
              </w:rPr>
              <w:t>IND5.2:</w:t>
            </w:r>
          </w:p>
        </w:tc>
        <w:tc>
          <w:tcPr>
            <w:tcW w:w="713" w:type="pct"/>
          </w:tcPr>
          <w:p w14:paraId="50936E03" w14:textId="77777777" w:rsidR="000C4764" w:rsidRDefault="000178D8" w:rsidP="000C4764">
            <w:pPr>
              <w:rPr>
                <w:lang w:val="en-US"/>
              </w:rPr>
            </w:pPr>
            <w:r w:rsidRPr="000178D8">
              <w:rPr>
                <w:lang w:val="en-US"/>
              </w:rPr>
              <w:t>Bathing Water Quality</w:t>
            </w:r>
          </w:p>
        </w:tc>
        <w:tc>
          <w:tcPr>
            <w:tcW w:w="1356" w:type="pct"/>
          </w:tcPr>
          <w:p w14:paraId="42F039CA" w14:textId="77777777" w:rsidR="000C4764" w:rsidRDefault="00984EFA" w:rsidP="000C4764">
            <w:pPr>
              <w:rPr>
                <w:lang w:val="en-US"/>
              </w:rPr>
            </w:pPr>
            <w:r w:rsidRPr="00984EFA">
              <w:rPr>
                <w:lang w:val="en-US"/>
              </w:rPr>
              <w:t xml:space="preserve">The classification </w:t>
            </w:r>
            <w:r>
              <w:rPr>
                <w:lang w:val="en-US"/>
              </w:rPr>
              <w:t xml:space="preserve">of bathing water quality </w:t>
            </w:r>
            <w:r w:rsidRPr="00984EFA">
              <w:rPr>
                <w:lang w:val="en-US"/>
              </w:rPr>
              <w:t xml:space="preserve">(column K) is based on </w:t>
            </w:r>
            <w:proofErr w:type="gramStart"/>
            <w:r w:rsidRPr="00984EFA">
              <w:rPr>
                <w:lang w:val="en-US"/>
              </w:rPr>
              <w:t>a number of</w:t>
            </w:r>
            <w:proofErr w:type="gramEnd"/>
            <w:r w:rsidRPr="00984EFA">
              <w:rPr>
                <w:lang w:val="en-US"/>
              </w:rPr>
              <w:t xml:space="preserve"> samples (not on one individual sample). </w:t>
            </w:r>
            <w:r w:rsidR="000C4764" w:rsidRPr="009375DE">
              <w:rPr>
                <w:highlight w:val="yellow"/>
                <w:lang w:val="en-US"/>
              </w:rPr>
              <w:t xml:space="preserve">It </w:t>
            </w:r>
            <w:r w:rsidRPr="009375DE">
              <w:rPr>
                <w:highlight w:val="yellow"/>
                <w:lang w:val="en-US"/>
              </w:rPr>
              <w:t xml:space="preserve">therefore </w:t>
            </w:r>
            <w:r w:rsidR="000C4764" w:rsidRPr="009375DE">
              <w:rPr>
                <w:highlight w:val="yellow"/>
                <w:lang w:val="en-US"/>
              </w:rPr>
              <w:t>is impossible to fill a specific date (YYYY-MM-DD) for an average of dozens of samplings taken through the bathing season (column J).</w:t>
            </w:r>
          </w:p>
        </w:tc>
        <w:tc>
          <w:tcPr>
            <w:tcW w:w="1397" w:type="pct"/>
          </w:tcPr>
          <w:p w14:paraId="14E5C5EA" w14:textId="77777777" w:rsidR="000C4764" w:rsidRPr="000C4764" w:rsidRDefault="00984EFA" w:rsidP="000C4764">
            <w:pPr>
              <w:rPr>
                <w:lang w:val="en-US"/>
              </w:rPr>
            </w:pPr>
            <w:r>
              <w:rPr>
                <w:lang w:val="en-US"/>
              </w:rPr>
              <w:t xml:space="preserve">Considering </w:t>
            </w:r>
            <w:r w:rsidR="000C4764" w:rsidRPr="000C4764">
              <w:rPr>
                <w:lang w:val="en-US"/>
              </w:rPr>
              <w:t>columns H-K</w:t>
            </w:r>
            <w:r>
              <w:rPr>
                <w:lang w:val="en-US"/>
              </w:rPr>
              <w:t xml:space="preserve"> of the spreadsheet;</w:t>
            </w:r>
          </w:p>
          <w:p w14:paraId="4DE65914" w14:textId="77777777" w:rsidR="000C4764" w:rsidRPr="000C4764" w:rsidRDefault="000C4764" w:rsidP="000C4764">
            <w:pPr>
              <w:rPr>
                <w:lang w:val="en-US"/>
              </w:rPr>
            </w:pPr>
            <w:r w:rsidRPr="000C4764">
              <w:rPr>
                <w:lang w:val="en-US"/>
              </w:rPr>
              <w:t>-</w:t>
            </w:r>
            <w:proofErr w:type="spellStart"/>
            <w:r w:rsidRPr="000C4764">
              <w:rPr>
                <w:lang w:val="en-US"/>
              </w:rPr>
              <w:t>Start_Date</w:t>
            </w:r>
            <w:proofErr w:type="spellEnd"/>
            <w:r w:rsidRPr="000C4764">
              <w:rPr>
                <w:lang w:val="en-US"/>
              </w:rPr>
              <w:t xml:space="preserve">; (of the bathing season) </w:t>
            </w:r>
          </w:p>
          <w:p w14:paraId="18F44184" w14:textId="77777777" w:rsidR="000C4764" w:rsidRPr="000C4764" w:rsidRDefault="000C4764" w:rsidP="000C4764">
            <w:pPr>
              <w:rPr>
                <w:lang w:val="en-US"/>
              </w:rPr>
            </w:pPr>
            <w:r w:rsidRPr="000C4764">
              <w:rPr>
                <w:lang w:val="en-US"/>
              </w:rPr>
              <w:t>-</w:t>
            </w:r>
            <w:proofErr w:type="spellStart"/>
            <w:r w:rsidRPr="000C4764">
              <w:rPr>
                <w:lang w:val="en-US"/>
              </w:rPr>
              <w:t>End_Date</w:t>
            </w:r>
            <w:proofErr w:type="spellEnd"/>
            <w:r w:rsidRPr="000C4764">
              <w:rPr>
                <w:lang w:val="en-US"/>
              </w:rPr>
              <w:t xml:space="preserve">; (of the bathing season) </w:t>
            </w:r>
          </w:p>
          <w:p w14:paraId="6D8211FC" w14:textId="77777777" w:rsidR="000C4764" w:rsidRPr="000C4764" w:rsidRDefault="000C4764" w:rsidP="000C4764">
            <w:pPr>
              <w:rPr>
                <w:lang w:val="en-US"/>
              </w:rPr>
            </w:pPr>
            <w:r w:rsidRPr="000C4764">
              <w:rPr>
                <w:lang w:val="en-US"/>
              </w:rPr>
              <w:t>-</w:t>
            </w:r>
            <w:proofErr w:type="spellStart"/>
            <w:r w:rsidRPr="000C4764">
              <w:rPr>
                <w:lang w:val="en-US"/>
              </w:rPr>
              <w:t>Bathing_Sampling_Time</w:t>
            </w:r>
            <w:proofErr w:type="spellEnd"/>
            <w:r w:rsidRPr="000C4764">
              <w:rPr>
                <w:lang w:val="en-US"/>
              </w:rPr>
              <w:t xml:space="preserve"> (date and time of sampling)</w:t>
            </w:r>
          </w:p>
          <w:p w14:paraId="31F8D0C2" w14:textId="77777777" w:rsidR="000C4764" w:rsidRPr="000C4764" w:rsidRDefault="000C4764" w:rsidP="000C4764">
            <w:pPr>
              <w:rPr>
                <w:lang w:val="en-US"/>
              </w:rPr>
            </w:pPr>
            <w:r w:rsidRPr="000C4764">
              <w:rPr>
                <w:lang w:val="en-US"/>
              </w:rPr>
              <w:t>-</w:t>
            </w:r>
            <w:proofErr w:type="spellStart"/>
            <w:r w:rsidRPr="000C4764">
              <w:rPr>
                <w:lang w:val="en-US"/>
              </w:rPr>
              <w:t>Bathing_Classification_UNEP-MAP_Criteria_Standards</w:t>
            </w:r>
            <w:proofErr w:type="spellEnd"/>
            <w:r w:rsidRPr="000C4764">
              <w:rPr>
                <w:lang w:val="en-US"/>
              </w:rPr>
              <w:t xml:space="preserve"> (Classification of bathing site according to criteria and standards agreed for the Mediterranean; % of samples &lt; 100 CFU</w:t>
            </w:r>
          </w:p>
          <w:p w14:paraId="316D5EA5" w14:textId="77777777" w:rsidR="000C4764" w:rsidRPr="000C4764" w:rsidRDefault="000C4764" w:rsidP="000C4764">
            <w:pPr>
              <w:rPr>
                <w:lang w:val="en-US"/>
              </w:rPr>
            </w:pPr>
          </w:p>
          <w:p w14:paraId="4BD4B44F" w14:textId="77777777" w:rsidR="000C4764" w:rsidRDefault="000C4764" w:rsidP="000C4764">
            <w:pPr>
              <w:rPr>
                <w:lang w:val="en-US"/>
              </w:rPr>
            </w:pPr>
            <w:r w:rsidRPr="000C4764">
              <w:rPr>
                <w:lang w:val="en-US"/>
              </w:rPr>
              <w:t xml:space="preserve">The classification (column K) is based on </w:t>
            </w:r>
            <w:proofErr w:type="gramStart"/>
            <w:r w:rsidRPr="000C4764">
              <w:rPr>
                <w:lang w:val="en-US"/>
              </w:rPr>
              <w:t>a number of</w:t>
            </w:r>
            <w:proofErr w:type="gramEnd"/>
            <w:r w:rsidRPr="000C4764">
              <w:rPr>
                <w:lang w:val="en-US"/>
              </w:rPr>
              <w:t xml:space="preserve"> samples (not on one individual sample). </w:t>
            </w:r>
          </w:p>
        </w:tc>
        <w:tc>
          <w:tcPr>
            <w:tcW w:w="952" w:type="pct"/>
          </w:tcPr>
          <w:p w14:paraId="3A1628C5" w14:textId="77777777" w:rsidR="000C4764" w:rsidRDefault="00481E7B" w:rsidP="000C4764">
            <w:pPr>
              <w:rPr>
                <w:lang w:val="en-US"/>
              </w:rPr>
            </w:pPr>
            <w:r w:rsidRPr="00824A6F">
              <w:rPr>
                <w:highlight w:val="yellow"/>
                <w:lang w:val="en-US"/>
              </w:rPr>
              <w:t>All samples that are considered in the classification should be reported with the exact date of sampling (in separate rows). Then when the average is computed based on a section of samples, the period of "the assessment period" should be given instead of exact date.</w:t>
            </w:r>
          </w:p>
        </w:tc>
      </w:tr>
      <w:tr w:rsidR="000C4764" w:rsidRPr="004375E2" w14:paraId="776CB4B9" w14:textId="77777777" w:rsidTr="001C5042">
        <w:tc>
          <w:tcPr>
            <w:tcW w:w="582" w:type="pct"/>
          </w:tcPr>
          <w:p w14:paraId="118E3DB5" w14:textId="77777777" w:rsidR="000C4764" w:rsidRDefault="000178D8" w:rsidP="000C4764">
            <w:pPr>
              <w:rPr>
                <w:lang w:val="en-US"/>
              </w:rPr>
            </w:pPr>
            <w:r>
              <w:rPr>
                <w:lang w:val="en-US"/>
              </w:rPr>
              <w:t>IND5.1</w:t>
            </w:r>
          </w:p>
        </w:tc>
        <w:tc>
          <w:tcPr>
            <w:tcW w:w="713" w:type="pct"/>
          </w:tcPr>
          <w:p w14:paraId="18E2091F" w14:textId="77777777" w:rsidR="000C4764" w:rsidRDefault="001C5042" w:rsidP="000C4764">
            <w:pPr>
              <w:rPr>
                <w:lang w:val="en-US"/>
              </w:rPr>
            </w:pPr>
            <w:r w:rsidRPr="001C5042">
              <w:rPr>
                <w:lang w:val="en-US"/>
              </w:rPr>
              <w:t xml:space="preserve">Nutrient concentrations in </w:t>
            </w:r>
            <w:r w:rsidRPr="001C5042">
              <w:rPr>
                <w:lang w:val="en-US"/>
              </w:rPr>
              <w:lastRenderedPageBreak/>
              <w:t>transitional, coastal and marine waters</w:t>
            </w:r>
          </w:p>
        </w:tc>
        <w:tc>
          <w:tcPr>
            <w:tcW w:w="1356" w:type="pct"/>
          </w:tcPr>
          <w:p w14:paraId="32849EDD" w14:textId="77777777" w:rsidR="000C4764" w:rsidRDefault="001C5042" w:rsidP="000C476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Issue in DD</w:t>
            </w:r>
          </w:p>
          <w:p w14:paraId="24CF4B65" w14:textId="77777777" w:rsidR="001C5042" w:rsidRDefault="001C5042" w:rsidP="000C4764">
            <w:pPr>
              <w:rPr>
                <w:lang w:val="en-US"/>
              </w:rPr>
            </w:pPr>
            <w:r>
              <w:rPr>
                <w:lang w:val="en-US"/>
              </w:rPr>
              <w:t>Inconsistent units for nutrients (</w:t>
            </w:r>
            <w:proofErr w:type="spellStart"/>
            <w:r>
              <w:rPr>
                <w:lang w:val="en-US"/>
              </w:rPr>
              <w:t>umol</w:t>
            </w:r>
            <w:proofErr w:type="spellEnd"/>
            <w:r>
              <w:rPr>
                <w:lang w:val="en-US"/>
              </w:rPr>
              <w:t>/L vs milligram/l)</w:t>
            </w:r>
          </w:p>
        </w:tc>
        <w:tc>
          <w:tcPr>
            <w:tcW w:w="1397" w:type="pct"/>
          </w:tcPr>
          <w:p w14:paraId="3F8C23A1" w14:textId="77777777" w:rsidR="000C4764" w:rsidRDefault="000C4764" w:rsidP="000C4764">
            <w:pPr>
              <w:rPr>
                <w:lang w:val="en-US"/>
              </w:rPr>
            </w:pPr>
          </w:p>
        </w:tc>
        <w:tc>
          <w:tcPr>
            <w:tcW w:w="952" w:type="pct"/>
          </w:tcPr>
          <w:p w14:paraId="7E3FAB54" w14:textId="77777777" w:rsidR="000C4764" w:rsidRDefault="000178D8" w:rsidP="000C4764">
            <w:pPr>
              <w:rPr>
                <w:lang w:val="en-US"/>
              </w:rPr>
            </w:pPr>
            <w:r>
              <w:rPr>
                <w:lang w:val="en-US"/>
              </w:rPr>
              <w:t xml:space="preserve">Revised the units in DD </w:t>
            </w:r>
            <w:r w:rsidRPr="00824A6F">
              <w:rPr>
                <w:highlight w:val="yellow"/>
                <w:lang w:val="en-US"/>
              </w:rPr>
              <w:t>(</w:t>
            </w:r>
            <w:proofErr w:type="spellStart"/>
            <w:r w:rsidRPr="00824A6F">
              <w:rPr>
                <w:highlight w:val="yellow"/>
                <w:lang w:val="en-US"/>
              </w:rPr>
              <w:t>Codelist</w:t>
            </w:r>
            <w:proofErr w:type="spellEnd"/>
            <w:r w:rsidRPr="00824A6F">
              <w:rPr>
                <w:highlight w:val="yellow"/>
                <w:lang w:val="en-US"/>
              </w:rPr>
              <w:t xml:space="preserve"> v. </w:t>
            </w:r>
            <w:proofErr w:type="spellStart"/>
            <w:r w:rsidRPr="00824A6F">
              <w:rPr>
                <w:highlight w:val="yellow"/>
                <w:lang w:val="en-US"/>
              </w:rPr>
              <w:t>List_parameters_Chemical</w:t>
            </w:r>
            <w:proofErr w:type="spellEnd"/>
            <w:r w:rsidRPr="00824A6F">
              <w:rPr>
                <w:highlight w:val="yellow"/>
                <w:lang w:val="en-US"/>
              </w:rPr>
              <w:t>-</w:t>
            </w:r>
            <w:r w:rsidRPr="00824A6F">
              <w:rPr>
                <w:highlight w:val="yellow"/>
                <w:lang w:val="en-US"/>
              </w:rPr>
              <w:lastRenderedPageBreak/>
              <w:t>Physics)</w:t>
            </w:r>
            <w:r w:rsidR="001C5042" w:rsidRPr="00824A6F">
              <w:rPr>
                <w:highlight w:val="yellow"/>
                <w:lang w:val="en-US"/>
              </w:rPr>
              <w:t>.</w:t>
            </w:r>
            <w:r w:rsidR="001C5042">
              <w:rPr>
                <w:lang w:val="en-US"/>
              </w:rPr>
              <w:t xml:space="preserve"> Units for nutrients are in </w:t>
            </w:r>
            <w:proofErr w:type="spellStart"/>
            <w:r w:rsidR="001C5042">
              <w:rPr>
                <w:lang w:val="en-US"/>
              </w:rPr>
              <w:t>umol</w:t>
            </w:r>
            <w:proofErr w:type="spellEnd"/>
            <w:r w:rsidR="001C5042">
              <w:rPr>
                <w:lang w:val="en-US"/>
              </w:rPr>
              <w:t>/L, consistent with specific sheets and spreadsheet</w:t>
            </w:r>
          </w:p>
          <w:p w14:paraId="6B9CBF88" w14:textId="4D1001E0" w:rsidR="001C5042" w:rsidRDefault="001C5042" w:rsidP="000C4764">
            <w:pPr>
              <w:rPr>
                <w:lang w:val="en-US"/>
              </w:rPr>
            </w:pPr>
          </w:p>
        </w:tc>
      </w:tr>
    </w:tbl>
    <w:p w14:paraId="205E01D7" w14:textId="77777777" w:rsidR="00D72DB8" w:rsidRPr="00D72DB8" w:rsidRDefault="00D72DB8">
      <w:pPr>
        <w:rPr>
          <w:lang w:val="en-US"/>
        </w:rPr>
      </w:pPr>
    </w:p>
    <w:sectPr w:rsidR="00D72DB8" w:rsidRPr="00D72DB8" w:rsidSect="000C47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D1A9" w14:textId="77777777" w:rsidR="001D1B9B" w:rsidRDefault="001D1B9B" w:rsidP="00891908">
      <w:pPr>
        <w:spacing w:after="0" w:line="240" w:lineRule="auto"/>
      </w:pPr>
      <w:r>
        <w:separator/>
      </w:r>
    </w:p>
  </w:endnote>
  <w:endnote w:type="continuationSeparator" w:id="0">
    <w:p w14:paraId="6C22FDEF" w14:textId="77777777" w:rsidR="001D1B9B" w:rsidRDefault="001D1B9B" w:rsidP="0089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9780A" w14:textId="77777777" w:rsidR="001D1B9B" w:rsidRDefault="001D1B9B" w:rsidP="00891908">
      <w:pPr>
        <w:spacing w:after="0" w:line="240" w:lineRule="auto"/>
      </w:pPr>
      <w:r>
        <w:separator/>
      </w:r>
    </w:p>
  </w:footnote>
  <w:footnote w:type="continuationSeparator" w:id="0">
    <w:p w14:paraId="1AE15C5D" w14:textId="77777777" w:rsidR="001D1B9B" w:rsidRDefault="001D1B9B" w:rsidP="00891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B8"/>
    <w:rsid w:val="000178D8"/>
    <w:rsid w:val="000620F7"/>
    <w:rsid w:val="000C4764"/>
    <w:rsid w:val="001103C9"/>
    <w:rsid w:val="001C5042"/>
    <w:rsid w:val="001D1B9B"/>
    <w:rsid w:val="001D67A1"/>
    <w:rsid w:val="00290DDC"/>
    <w:rsid w:val="002C72BD"/>
    <w:rsid w:val="003C58F3"/>
    <w:rsid w:val="004375E2"/>
    <w:rsid w:val="00481E7B"/>
    <w:rsid w:val="0068379C"/>
    <w:rsid w:val="006E7695"/>
    <w:rsid w:val="007F783A"/>
    <w:rsid w:val="00824A6F"/>
    <w:rsid w:val="00891908"/>
    <w:rsid w:val="009375DE"/>
    <w:rsid w:val="00984EFA"/>
    <w:rsid w:val="009E64E3"/>
    <w:rsid w:val="00A95147"/>
    <w:rsid w:val="00C3382C"/>
    <w:rsid w:val="00C70663"/>
    <w:rsid w:val="00CA398A"/>
    <w:rsid w:val="00D15D8D"/>
    <w:rsid w:val="00D72DB8"/>
    <w:rsid w:val="00D9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A2B00"/>
  <w15:chartTrackingRefBased/>
  <w15:docId w15:val="{63DFD57B-82CF-463D-8EF1-F933718E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92297A40B64584C46A8303AB4D4A" ma:contentTypeVersion="11" ma:contentTypeDescription="Create a new document." ma:contentTypeScope="" ma:versionID="f6b7d2f7fb5d06f9c5f91bd5f4267251">
  <xsd:schema xmlns:xsd="http://www.w3.org/2001/XMLSchema" xmlns:xs="http://www.w3.org/2001/XMLSchema" xmlns:p="http://schemas.microsoft.com/office/2006/metadata/properties" xmlns:ns3="1565a9cd-2975-4e07-9528-bf8d496cddcd" xmlns:ns4="edb21b74-6325-4232-9085-d8e1261ad299" targetNamespace="http://schemas.microsoft.com/office/2006/metadata/properties" ma:root="true" ma:fieldsID="65b627ea24e439ec92b81f4230801c25" ns3:_="" ns4:_="">
    <xsd:import namespace="1565a9cd-2975-4e07-9528-bf8d496cddcd"/>
    <xsd:import namespace="edb21b74-6325-4232-9085-d8e1261ad2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5a9cd-2975-4e07-9528-bf8d496cd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21b74-6325-4232-9085-d8e1261ad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FDB5F-592B-4208-A05F-7166D1AEFC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B42F0-C287-41FE-B2BD-F70A0EEE4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4A646-3F1A-47A1-95FF-9AA67A159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5a9cd-2975-4e07-9528-bf8d496cddcd"/>
    <ds:schemaRef ds:uri="edb21b74-6325-4232-9085-d8e1261ad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3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Spiteri</dc:creator>
  <cp:keywords/>
  <dc:description/>
  <cp:lastModifiedBy>Claudette Spiteri</cp:lastModifiedBy>
  <cp:revision>10</cp:revision>
  <dcterms:created xsi:type="dcterms:W3CDTF">2019-09-04T19:36:00Z</dcterms:created>
  <dcterms:modified xsi:type="dcterms:W3CDTF">2019-09-06T10:27:00Z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0x0101006DA992297A40B64584C46A8303AB4D4A</vt:lpwstr>
  </property>
</Properties>
</file>